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7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828"/>
        <w:gridCol w:w="4440"/>
        <w:gridCol w:w="1214"/>
        <w:gridCol w:w="1776"/>
        <w:gridCol w:w="1496"/>
        <w:gridCol w:w="1303"/>
        <w:gridCol w:w="1701"/>
        <w:gridCol w:w="1968"/>
        <w:gridCol w:w="1052"/>
      </w:tblGrid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 w:rsidP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Приложение 2 к постановлению Администрации </w:t>
            </w:r>
            <w:proofErr w:type="spellStart"/>
            <w:r>
              <w:rPr>
                <w:rFonts w:ascii="Arial" w:hAnsi="Arial" w:cs="Arial"/>
                <w:color w:val="000000"/>
                <w:sz w:val="23"/>
                <w:szCs w:val="23"/>
              </w:rPr>
              <w:t>Мишкинского</w:t>
            </w:r>
            <w:proofErr w:type="spellEnd"/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района от _______________2016 года №_____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  <w:bookmarkStart w:id="0" w:name="_GoBack"/>
            <w:bookmarkEnd w:id="0"/>
          </w:p>
        </w:tc>
        <w:tc>
          <w:tcPr>
            <w:tcW w:w="14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«Об утверждении Плана мероприятий на 2017-2020 годы по реализации</w:t>
            </w: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Стратегии социально-экономического развития </w:t>
            </w:r>
            <w:proofErr w:type="spellStart"/>
            <w:r>
              <w:rPr>
                <w:rFonts w:ascii="Arial" w:hAnsi="Arial" w:cs="Arial"/>
                <w:color w:val="000000"/>
                <w:sz w:val="23"/>
                <w:szCs w:val="23"/>
              </w:rPr>
              <w:t>Мишкинского</w:t>
            </w:r>
            <w:proofErr w:type="spellEnd"/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 района</w:t>
            </w: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Курганской области до 2020 года, Прогноза социально-экономического </w:t>
            </w: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развития муниципального образования Курганской области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на 2016 год и плановый период до 2019 года»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965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44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6"/>
                <w:szCs w:val="26"/>
              </w:rPr>
            </w:pPr>
            <w:r>
              <w:rPr>
                <w:rFonts w:ascii="Tahoma" w:hAnsi="Tahoma" w:cs="Tahoma"/>
                <w:color w:val="000000"/>
                <w:sz w:val="26"/>
                <w:szCs w:val="26"/>
              </w:rPr>
              <w:t>Прогноз социально-экономического развития муниципального образования Курганской области на 2016 год и плановый период до 2019 года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542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12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666699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№ п/п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666699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Показатель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666699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Единица измерения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666699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2015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666699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666699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666699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666699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666699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№ п/п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666699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Показатель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666699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Единица измерения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666699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Отчет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666699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Оценка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666699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Прогноз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666699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Прогноз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666699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Прогноз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1.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Демография и рынок труда</w:t>
            </w:r>
          </w:p>
        </w:tc>
        <w:tc>
          <w:tcPr>
            <w:tcW w:w="121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Демография и рынок труда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1.1.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Численность постоянного населения (среднегодовая)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чел.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15 954,00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15 630,00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15 300,00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15 100,00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14 800,00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1.2.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Численность экономически активного населения, в том числе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чел.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7 041,00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6 965,00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6 897,00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6 805,00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6 725,00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1.2.1.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Занятых в экономике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чел.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5 873,00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5 825,00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5 789,00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5 720,00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5 695,00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1.2.2.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Среднегодовая общая численность безработных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чел.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1 168,00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1 140,00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1 108,00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1 085,00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1 030,00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1.3.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Уровень общей безработицы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%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16,59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16,37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16,06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15,94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15,32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694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lastRenderedPageBreak/>
              <w:t>1.4.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Численность безработных, зарегистрированных в органах службы занятости, на конец года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чел.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147,00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142,00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137,00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132,00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128,00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1.5.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Уровень регистрируемой безработицы на конец года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%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2,09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2,04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1,99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1,90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1.6.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Создание новых постоянных рабочих мест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ед.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127,00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130,00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132,00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135,00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137,00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1.6.1.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В том числе в сфере малого и среднего предпринимательства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ед.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125,00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125,00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127,00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130,00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132,00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1.7.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Сокращение постоянных рабочих мест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ед.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32,00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1.8.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Просроченная задолженность по заработной плате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тыс. руб.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Производственная деятельность</w:t>
            </w:r>
          </w:p>
        </w:tc>
        <w:tc>
          <w:tcPr>
            <w:tcW w:w="121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Производственная деятельность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2.1.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Отгрузка промышленной продукции по крупным и средним организациям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млн. руб.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360,60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282,69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285,67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287,33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289,32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2.1.1.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В том числе по организациям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млн. руб.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ОАО "</w:t>
            </w:r>
            <w:proofErr w:type="spellStart"/>
            <w:r>
              <w:rPr>
                <w:rFonts w:ascii="Tahoma" w:hAnsi="Tahoma" w:cs="Tahoma"/>
                <w:color w:val="000080"/>
                <w:sz w:val="18"/>
                <w:szCs w:val="18"/>
              </w:rPr>
              <w:t>Мишкинский</w:t>
            </w:r>
            <w:proofErr w:type="spellEnd"/>
            <w:r>
              <w:rPr>
                <w:rFonts w:ascii="Tahoma" w:hAnsi="Tahoma" w:cs="Tahoma"/>
                <w:color w:val="000080"/>
                <w:sz w:val="18"/>
                <w:szCs w:val="18"/>
              </w:rPr>
              <w:t xml:space="preserve"> КХП"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млн. руб.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17,65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13,43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13,69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13,72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13,80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ООО "</w:t>
            </w:r>
            <w:proofErr w:type="spellStart"/>
            <w:r>
              <w:rPr>
                <w:rFonts w:ascii="Tahoma" w:hAnsi="Tahoma" w:cs="Tahoma"/>
                <w:color w:val="000080"/>
                <w:sz w:val="18"/>
                <w:szCs w:val="18"/>
              </w:rPr>
              <w:t>Мишкинский</w:t>
            </w:r>
            <w:proofErr w:type="spellEnd"/>
            <w:r>
              <w:rPr>
                <w:rFonts w:ascii="Tahoma" w:hAnsi="Tahoma" w:cs="Tahoma"/>
                <w:color w:val="000080"/>
                <w:sz w:val="18"/>
                <w:szCs w:val="18"/>
              </w:rPr>
              <w:t xml:space="preserve"> продукт"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млн. руб.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329,90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266,90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269,60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271,20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273,10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ООО "</w:t>
            </w:r>
            <w:proofErr w:type="spellStart"/>
            <w:r>
              <w:rPr>
                <w:rFonts w:ascii="Tahoma" w:hAnsi="Tahoma" w:cs="Tahoma"/>
                <w:color w:val="000080"/>
                <w:sz w:val="18"/>
                <w:szCs w:val="18"/>
              </w:rPr>
              <w:t>Теплолюкс</w:t>
            </w:r>
            <w:proofErr w:type="spellEnd"/>
            <w:r>
              <w:rPr>
                <w:rFonts w:ascii="Tahoma" w:hAnsi="Tahoma" w:cs="Tahoma"/>
                <w:color w:val="000080"/>
                <w:sz w:val="18"/>
                <w:szCs w:val="18"/>
              </w:rPr>
              <w:t>"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млн. руб.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Наименование организации (</w:t>
            </w:r>
            <w:proofErr w:type="spellStart"/>
            <w:r>
              <w:rPr>
                <w:rFonts w:ascii="Tahoma" w:hAnsi="Tahoma" w:cs="Tahoma"/>
                <w:color w:val="000080"/>
                <w:sz w:val="18"/>
                <w:szCs w:val="18"/>
              </w:rPr>
              <w:t>Мишкинский</w:t>
            </w:r>
            <w:proofErr w:type="spellEnd"/>
            <w:r>
              <w:rPr>
                <w:rFonts w:ascii="Tahoma" w:hAnsi="Tahoma" w:cs="Tahoma"/>
                <w:color w:val="000080"/>
                <w:sz w:val="18"/>
                <w:szCs w:val="18"/>
              </w:rPr>
              <w:t>)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млн. руб.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10,13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Наименование организации (</w:t>
            </w:r>
            <w:proofErr w:type="spellStart"/>
            <w:r>
              <w:rPr>
                <w:rFonts w:ascii="Tahoma" w:hAnsi="Tahoma" w:cs="Tahoma"/>
                <w:color w:val="000080"/>
                <w:sz w:val="18"/>
                <w:szCs w:val="18"/>
              </w:rPr>
              <w:t>Мишкинский</w:t>
            </w:r>
            <w:proofErr w:type="spellEnd"/>
            <w:r>
              <w:rPr>
                <w:rFonts w:ascii="Tahoma" w:hAnsi="Tahoma" w:cs="Tahoma"/>
                <w:color w:val="000080"/>
                <w:sz w:val="18"/>
                <w:szCs w:val="18"/>
              </w:rPr>
              <w:t>)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млн. руб.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2,36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2,38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2,41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2,42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Наименование организации (</w:t>
            </w:r>
            <w:proofErr w:type="spellStart"/>
            <w:r>
              <w:rPr>
                <w:rFonts w:ascii="Tahoma" w:hAnsi="Tahoma" w:cs="Tahoma"/>
                <w:color w:val="000080"/>
                <w:sz w:val="18"/>
                <w:szCs w:val="18"/>
              </w:rPr>
              <w:t>Мишкинский</w:t>
            </w:r>
            <w:proofErr w:type="spellEnd"/>
            <w:r>
              <w:rPr>
                <w:rFonts w:ascii="Tahoma" w:hAnsi="Tahoma" w:cs="Tahoma"/>
                <w:color w:val="000080"/>
                <w:sz w:val="18"/>
                <w:szCs w:val="18"/>
              </w:rPr>
              <w:t>)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млн. руб.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Наименование организации (</w:t>
            </w:r>
            <w:proofErr w:type="spellStart"/>
            <w:r>
              <w:rPr>
                <w:rFonts w:ascii="Tahoma" w:hAnsi="Tahoma" w:cs="Tahoma"/>
                <w:color w:val="000080"/>
                <w:sz w:val="18"/>
                <w:szCs w:val="18"/>
              </w:rPr>
              <w:t>Мишкинский</w:t>
            </w:r>
            <w:proofErr w:type="spellEnd"/>
            <w:r>
              <w:rPr>
                <w:rFonts w:ascii="Tahoma" w:hAnsi="Tahoma" w:cs="Tahoma"/>
                <w:color w:val="000080"/>
                <w:sz w:val="18"/>
                <w:szCs w:val="18"/>
              </w:rPr>
              <w:t>)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млн. руб.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Наименование организации (</w:t>
            </w:r>
            <w:proofErr w:type="spellStart"/>
            <w:r>
              <w:rPr>
                <w:rFonts w:ascii="Tahoma" w:hAnsi="Tahoma" w:cs="Tahoma"/>
                <w:color w:val="000080"/>
                <w:sz w:val="18"/>
                <w:szCs w:val="18"/>
              </w:rPr>
              <w:t>Мишкинский</w:t>
            </w:r>
            <w:proofErr w:type="spellEnd"/>
            <w:r>
              <w:rPr>
                <w:rFonts w:ascii="Tahoma" w:hAnsi="Tahoma" w:cs="Tahoma"/>
                <w:color w:val="000080"/>
                <w:sz w:val="18"/>
                <w:szCs w:val="18"/>
              </w:rPr>
              <w:t>)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млн. руб.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Наименование организации (</w:t>
            </w:r>
            <w:proofErr w:type="spellStart"/>
            <w:r>
              <w:rPr>
                <w:rFonts w:ascii="Tahoma" w:hAnsi="Tahoma" w:cs="Tahoma"/>
                <w:color w:val="000080"/>
                <w:sz w:val="18"/>
                <w:szCs w:val="18"/>
              </w:rPr>
              <w:t>Мишкинский</w:t>
            </w:r>
            <w:proofErr w:type="spellEnd"/>
            <w:r>
              <w:rPr>
                <w:rFonts w:ascii="Tahoma" w:hAnsi="Tahoma" w:cs="Tahoma"/>
                <w:color w:val="000080"/>
                <w:sz w:val="18"/>
                <w:szCs w:val="18"/>
              </w:rPr>
              <w:t>)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млн. руб.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Наименование организации (</w:t>
            </w:r>
            <w:proofErr w:type="spellStart"/>
            <w:r>
              <w:rPr>
                <w:rFonts w:ascii="Tahoma" w:hAnsi="Tahoma" w:cs="Tahoma"/>
                <w:color w:val="000080"/>
                <w:sz w:val="18"/>
                <w:szCs w:val="18"/>
              </w:rPr>
              <w:t>Мишкинский</w:t>
            </w:r>
            <w:proofErr w:type="spellEnd"/>
            <w:r>
              <w:rPr>
                <w:rFonts w:ascii="Tahoma" w:hAnsi="Tahoma" w:cs="Tahoma"/>
                <w:color w:val="000080"/>
                <w:sz w:val="18"/>
                <w:szCs w:val="18"/>
              </w:rPr>
              <w:t>)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млн. руб.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694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2.2.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Индекс промышленного производства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в % к предыдущему году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113,80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100,20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100,40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100,30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100,50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694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lastRenderedPageBreak/>
              <w:t>2.3.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Индекс сельскохозяйственного производства в хозяйствах всех категорий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в % к предыдущему году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93,10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111,20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102,60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102,60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102,50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2.4.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Доля прибыльных организаций в общем числе организаций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%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75,00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75,00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90,00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90,00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2.5.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Численность работающих в организациях (по полному кругу организаций)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чел.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5 833,00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5 795,00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5 710,00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5 695,00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5 673,00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2.6.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Фонд заработной платы организаций (по полному кругу организаций)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млн. руб.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1 087,81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1 119,63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1 147,34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1 207,26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1 274,75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2.7.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Среднемесячная заработная плата в организациях (по полному кругу организаций)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руб.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15 541,04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16 100,52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16 744,54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17 665,49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18 725,42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694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2.7.1.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Темп роста в действующих ценах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в % к предыдущему году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105,80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103,60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104,00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105,50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106,00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694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2.7.2.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Темп роста реальной заработной платы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в % к предыдущему году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90,50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95,93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98,02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100,29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101,63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694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2.8.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Индекс потребительских цен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в % к предыдущему году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116,90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108,00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106,10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105,20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104,30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694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2.9.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Темп роста оборота розничной торговли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в % к предыдущему году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87,20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98,00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100,10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100,20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2.10.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Инвестиции в основной капитал в том числе за счет средств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млн. руб.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170,000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162,580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146,058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162,564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180,418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2.10.1.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Федерального бюджета (по согласованию)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млн. руб.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2,800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2,800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2,250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25,250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26,000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694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2.10.1.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Федерального бюджета (по согласованию)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color w:val="000080"/>
                <w:sz w:val="18"/>
                <w:szCs w:val="18"/>
              </w:rPr>
              <w:t>уд.в</w:t>
            </w:r>
            <w:proofErr w:type="spellEnd"/>
            <w:r>
              <w:rPr>
                <w:rFonts w:ascii="Tahoma" w:hAnsi="Tahoma" w:cs="Tahoma"/>
                <w:color w:val="000080"/>
                <w:sz w:val="18"/>
                <w:szCs w:val="18"/>
              </w:rPr>
              <w:t xml:space="preserve"> от общего инвестиций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1,65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1,72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1,54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15,53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14,41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2.10.2.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Областного бюджета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млн. руб.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6,140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49,000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40,390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49,960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50,000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694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2.10.2.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Областного бюджета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color w:val="000080"/>
                <w:sz w:val="18"/>
                <w:szCs w:val="18"/>
              </w:rPr>
              <w:t>уд.в</w:t>
            </w:r>
            <w:proofErr w:type="spellEnd"/>
            <w:r>
              <w:rPr>
                <w:rFonts w:ascii="Tahoma" w:hAnsi="Tahoma" w:cs="Tahoma"/>
                <w:color w:val="000080"/>
                <w:sz w:val="18"/>
                <w:szCs w:val="18"/>
              </w:rPr>
              <w:t xml:space="preserve"> от общего инвестиций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3,61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30,14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27,65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30,73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27,71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2.10.3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Местного бюджета (по согласованию)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млн. руб.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0,500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0,780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0,918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4,354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4,418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694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2.10.3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Местного бюджета (по согласованию)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color w:val="000080"/>
                <w:sz w:val="18"/>
                <w:szCs w:val="18"/>
              </w:rPr>
              <w:t>уд.в</w:t>
            </w:r>
            <w:proofErr w:type="spellEnd"/>
            <w:r>
              <w:rPr>
                <w:rFonts w:ascii="Tahoma" w:hAnsi="Tahoma" w:cs="Tahoma"/>
                <w:color w:val="000080"/>
                <w:sz w:val="18"/>
                <w:szCs w:val="18"/>
              </w:rPr>
              <w:t xml:space="preserve"> от общего инвестиций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0,63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2,68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lastRenderedPageBreak/>
              <w:t>2.10.4.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Внебюджетных источников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млн. руб.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160,560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110,000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102,500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83,000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100,000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694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2.10.4.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Внебюджетных источников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color w:val="000080"/>
                <w:sz w:val="18"/>
                <w:szCs w:val="18"/>
              </w:rPr>
              <w:t>уд.в</w:t>
            </w:r>
            <w:proofErr w:type="spellEnd"/>
            <w:r>
              <w:rPr>
                <w:rFonts w:ascii="Tahoma" w:hAnsi="Tahoma" w:cs="Tahoma"/>
                <w:color w:val="000080"/>
                <w:sz w:val="18"/>
                <w:szCs w:val="18"/>
              </w:rPr>
              <w:t xml:space="preserve"> от общего инвестиций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94,45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67,66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70,18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51,06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55,43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2.11.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Ввод объектов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Ввод объектов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2.11.1.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Жилье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 xml:space="preserve">тыс. </w:t>
            </w:r>
            <w:proofErr w:type="spellStart"/>
            <w:r>
              <w:rPr>
                <w:rFonts w:ascii="Tahoma" w:hAnsi="Tahoma" w:cs="Tahoma"/>
                <w:color w:val="000080"/>
                <w:sz w:val="18"/>
                <w:szCs w:val="18"/>
              </w:rPr>
              <w:t>кв.м</w:t>
            </w:r>
            <w:proofErr w:type="spellEnd"/>
            <w:r>
              <w:rPr>
                <w:rFonts w:ascii="Tahoma" w:hAnsi="Tahoma" w:cs="Tahoma"/>
                <w:color w:val="000080"/>
                <w:sz w:val="18"/>
                <w:szCs w:val="18"/>
              </w:rPr>
              <w:t>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2,30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2,32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2,35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2,37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2.11.1.1.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В том числе индивидуальное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 xml:space="preserve">тыс. </w:t>
            </w:r>
            <w:proofErr w:type="spellStart"/>
            <w:r>
              <w:rPr>
                <w:rFonts w:ascii="Tahoma" w:hAnsi="Tahoma" w:cs="Tahoma"/>
                <w:color w:val="000080"/>
                <w:sz w:val="18"/>
                <w:szCs w:val="18"/>
              </w:rPr>
              <w:t>кв.м</w:t>
            </w:r>
            <w:proofErr w:type="spellEnd"/>
            <w:r>
              <w:rPr>
                <w:rFonts w:ascii="Tahoma" w:hAnsi="Tahoma" w:cs="Tahoma"/>
                <w:color w:val="000080"/>
                <w:sz w:val="18"/>
                <w:szCs w:val="18"/>
              </w:rPr>
              <w:t>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2,30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2,32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2,35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2,37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2.11.2.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Общеобразовательные организации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учебное место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2.11.3.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Детские дошкольные учреждения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место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240,00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2.11.4.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Амбулаторно-поликлинические учреждения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посещений в смену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2.11.7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Газовые сети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км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63,00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2.12.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Объем производства сельскохозяйственной продукции в действующих ценах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млн. руб.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1 211,30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1 441,30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1 548,20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1 680,60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1 803,60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2.12.1.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В том числе сельскохозяйственные организации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млн. руб.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367,00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365,60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425,60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462,00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496,30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2.13.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Отгружено пищевой продукции собственного производства, выполнено работ, оказано услуг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тыс. руб.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360 597,70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282 692,00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285 673,00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287 325,00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289 315,00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2.14.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Посевная площадь, в том числе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га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39 578,00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37 580,40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37 700,00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37 900,00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38 100,00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2.14.1.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Сельскохозяйственных организаций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га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22 807,00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19 434,00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19 600,00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19 650,00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19 700,00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2.14.2.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Крестьянских (фермерских) хозяйств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га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11 313,00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12 212,00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12 200,00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12 250,00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12 300,00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Производство сельскохозяйственной продукции</w:t>
            </w:r>
          </w:p>
        </w:tc>
        <w:tc>
          <w:tcPr>
            <w:tcW w:w="1214" w:type="dxa"/>
            <w:gridSpan w:val="3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Производство сельскохозяйственной продукции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3.1.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В хозяйствах всех категорий:</w:t>
            </w:r>
          </w:p>
        </w:tc>
        <w:tc>
          <w:tcPr>
            <w:tcW w:w="121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В хозяйствах всех категорий: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3.1.1.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Зерна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46 036,70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59 248,00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61 884,00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64 615,00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67 420,00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3.1.2.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Картофеля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9 551,50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9 551,50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9 552,00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9 552,00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9 552,00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3.1.3.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Овощей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3 918,40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3 918,40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3 918,40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3 918,40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3 918,40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3.1.4.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Реализация скота и птицы в живом весе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2 023,00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1 900,00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1 932,00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1 963,00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1 986,00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3.1.5.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Молока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5 993,00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5 995,00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5 998,00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6 005,00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3.1.6.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Шерсти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ц.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57,00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57,00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57,00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57,00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58,00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3.1.7.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Яиц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тыс. шт.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2 707,00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2 750,00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2 790,00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2 800,00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2 810,00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lastRenderedPageBreak/>
              <w:t>3.2.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В сельскохозяйственных организациях</w:t>
            </w:r>
          </w:p>
        </w:tc>
        <w:tc>
          <w:tcPr>
            <w:tcW w:w="1214" w:type="dxa"/>
            <w:gridSpan w:val="3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В сельскохозяйственных организациях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3.2.1.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Зерна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30 277,50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34 373,00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36 263,00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38 258,00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40 362,00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3.2.2.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Картофеля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3.2.3.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Овощей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1,50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3.2.4.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Реализация скота и птицы на убой в живой массе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759,20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402,00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403,00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404,00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405,00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3.2.5.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Молока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3.2.6.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Шерсти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ц.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3.2.7.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Яиц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тыс. шт.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3.3.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В крестьянских (фермерских) хозяйствах</w:t>
            </w:r>
          </w:p>
        </w:tc>
        <w:tc>
          <w:tcPr>
            <w:tcW w:w="1214" w:type="dxa"/>
            <w:gridSpan w:val="3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В крестьянских (фермерских) хозяйствах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3.3.1.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Зерна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13 401,20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21 742,00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22 394,00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23 066,00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23 758,00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3.3.2.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Картофеля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3.3.3.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Овощей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3.3.4.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реализация скота и птицы в живом весе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57,00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65,00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67,00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69,00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71,00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3.3.5.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Молока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435,40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436,00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436,00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437,00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437,00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3.3.6.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Шерсти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ц.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3.3.7.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Яиц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тыс. шт.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116,00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118,00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118,00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118,00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118,00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3.4.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В хозяйствах населения</w:t>
            </w:r>
          </w:p>
        </w:tc>
        <w:tc>
          <w:tcPr>
            <w:tcW w:w="121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В хозяйствах населения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3.4.1.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Зерна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2 358,00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3 133,00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3 227,00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3 291,00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3 300,00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3.4.2.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Картофеля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9 544,00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9 551,50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9 542,00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9 542,00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9 542,00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3.4.3.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Овощей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3 916,90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3 918,40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3 916,40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3 915,40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3 914,40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3.4.4.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реализация скота и птицы в живом весе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1 206,80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1 433,00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1 462,00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1 490,00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1 510,00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3.4.5.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Молока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5 557,60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5 559,00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5 562,00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5 563,00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5 568,00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3.4.6.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Шерсти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ц.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48,00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48,00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48,00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48,00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49,00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3.4.7.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Яиц</w:t>
            </w:r>
          </w:p>
        </w:tc>
        <w:tc>
          <w:tcPr>
            <w:tcW w:w="12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тыс. шт.</w:t>
            </w:r>
          </w:p>
        </w:tc>
        <w:tc>
          <w:tcPr>
            <w:tcW w:w="177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2 591,00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2 632,00</w:t>
            </w:r>
          </w:p>
        </w:tc>
        <w:tc>
          <w:tcPr>
            <w:tcW w:w="13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2 672,00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2 682,00</w:t>
            </w:r>
          </w:p>
        </w:tc>
        <w:tc>
          <w:tcPr>
            <w:tcW w:w="19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2 692,00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" w:type="dxa"/>
            <w:tcBorders>
              <w:top w:val="single" w:sz="6" w:space="0" w:color="C0C0C0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40" w:type="dxa"/>
            <w:tcBorders>
              <w:top w:val="single" w:sz="6" w:space="0" w:color="C0C0C0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6" w:space="0" w:color="C0C0C0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76" w:type="dxa"/>
            <w:tcBorders>
              <w:top w:val="single" w:sz="6" w:space="0" w:color="C0C0C0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6" w:type="dxa"/>
            <w:tcBorders>
              <w:top w:val="single" w:sz="6" w:space="0" w:color="C0C0C0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Управляющий делами, руководитель аппарата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rFonts w:ascii="Tahoma" w:hAnsi="Tahoma" w:cs="Tahoma"/>
                <w:color w:val="000000"/>
                <w:sz w:val="24"/>
                <w:szCs w:val="24"/>
              </w:rPr>
              <w:t>Мишкинского</w:t>
            </w:r>
            <w:proofErr w:type="spellEnd"/>
            <w:r>
              <w:rPr>
                <w:rFonts w:ascii="Tahoma" w:hAnsi="Tahoma" w:cs="Tahoma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C0C0C0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C0C0C0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single" w:sz="6" w:space="0" w:color="C0C0C0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Н.В. Андреева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33524" w:rsidTr="00733524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733524" w:rsidRDefault="0073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B85164" w:rsidRDefault="00B85164"/>
    <w:sectPr w:rsidR="00B85164" w:rsidSect="0073352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524"/>
    <w:rsid w:val="00733524"/>
    <w:rsid w:val="00B8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8A0C7-0FFD-4187-8E81-471D2F81C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1188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Комитет_экономики</dc:creator>
  <cp:keywords/>
  <dc:description/>
  <cp:lastModifiedBy>Комитет_экономики</cp:lastModifiedBy>
  <cp:revision>1</cp:revision>
  <dcterms:created xsi:type="dcterms:W3CDTF">2016-09-15T09:46:00Z</dcterms:created>
  <dcterms:modified xsi:type="dcterms:W3CDTF">2016-09-15T09:47:00Z</dcterms:modified>
</cp:coreProperties>
</file>